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2929" w14:textId="7711FE13" w:rsidR="00735315" w:rsidRPr="00674F60" w:rsidRDefault="006A5143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F60">
        <w:rPr>
          <w:rFonts w:ascii="Arial" w:hAnsi="Arial" w:cs="Arial"/>
          <w:b/>
          <w:bCs/>
          <w:sz w:val="24"/>
          <w:szCs w:val="24"/>
        </w:rPr>
        <w:t>Stabilny poziom rekrutacji w sektorze nieruchomości</w:t>
      </w:r>
    </w:p>
    <w:p w14:paraId="084D2002" w14:textId="77777777" w:rsidR="00A17EFA" w:rsidRPr="00A17EFA" w:rsidRDefault="00A17EFA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BC42195" w14:textId="11D19F02" w:rsidR="00683FAB" w:rsidRDefault="006A5143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7EFA">
        <w:rPr>
          <w:rFonts w:ascii="Arial" w:hAnsi="Arial" w:cs="Arial"/>
          <w:b/>
          <w:bCs/>
          <w:sz w:val="20"/>
          <w:szCs w:val="20"/>
        </w:rPr>
        <w:t>Obserwując przekrojowo całą branżę nieruchomości, pracodawcy podtrzymują chęć zatrudniania nowych pracowników.</w:t>
      </w:r>
      <w:r w:rsidR="00683FAB" w:rsidRPr="00A17EFA">
        <w:rPr>
          <w:rFonts w:ascii="Arial" w:hAnsi="Arial" w:cs="Arial"/>
          <w:b/>
          <w:bCs/>
          <w:sz w:val="20"/>
          <w:szCs w:val="20"/>
        </w:rPr>
        <w:t xml:space="preserve"> Firmy planują rozwój, </w:t>
      </w:r>
      <w:r w:rsidR="00E8608F" w:rsidRPr="00A17EFA">
        <w:rPr>
          <w:rFonts w:ascii="Arial" w:hAnsi="Arial" w:cs="Arial"/>
          <w:b/>
          <w:bCs/>
          <w:sz w:val="20"/>
          <w:szCs w:val="20"/>
        </w:rPr>
        <w:t xml:space="preserve">a </w:t>
      </w:r>
      <w:r w:rsidR="00683FAB" w:rsidRPr="00A17EFA">
        <w:rPr>
          <w:rFonts w:ascii="Arial" w:hAnsi="Arial" w:cs="Arial"/>
          <w:b/>
          <w:bCs/>
          <w:sz w:val="20"/>
          <w:szCs w:val="20"/>
        </w:rPr>
        <w:t>na rynek wchodzą nowi gracze</w:t>
      </w:r>
      <w:r w:rsidR="00AD60FA" w:rsidRPr="00A17EFA">
        <w:rPr>
          <w:rFonts w:ascii="Arial" w:hAnsi="Arial" w:cs="Arial"/>
          <w:b/>
          <w:bCs/>
          <w:sz w:val="20"/>
          <w:szCs w:val="20"/>
        </w:rPr>
        <w:t>, s</w:t>
      </w:r>
      <w:r w:rsidR="00683FAB" w:rsidRPr="00A17EFA">
        <w:rPr>
          <w:rFonts w:ascii="Arial" w:hAnsi="Arial" w:cs="Arial"/>
          <w:b/>
          <w:bCs/>
          <w:sz w:val="20"/>
          <w:szCs w:val="20"/>
        </w:rPr>
        <w:t xml:space="preserve">zczególnie w sektorze </w:t>
      </w:r>
      <w:proofErr w:type="spellStart"/>
      <w:r w:rsidR="00683FAB" w:rsidRPr="00A17EFA">
        <w:rPr>
          <w:rFonts w:ascii="Arial" w:hAnsi="Arial" w:cs="Arial"/>
          <w:b/>
          <w:bCs/>
          <w:sz w:val="20"/>
          <w:szCs w:val="20"/>
        </w:rPr>
        <w:t>magazynowo-przemysłowym</w:t>
      </w:r>
      <w:proofErr w:type="spellEnd"/>
      <w:r w:rsidR="00884BDB" w:rsidRPr="00A17EFA">
        <w:rPr>
          <w:rFonts w:ascii="Arial" w:hAnsi="Arial" w:cs="Arial"/>
          <w:b/>
          <w:bCs/>
          <w:sz w:val="20"/>
          <w:szCs w:val="20"/>
        </w:rPr>
        <w:t xml:space="preserve"> – mówi Marta Kulik, HR Business Partner w firmie </w:t>
      </w:r>
      <w:proofErr w:type="spellStart"/>
      <w:r w:rsidR="00884BDB" w:rsidRPr="00A17EFA">
        <w:rPr>
          <w:rFonts w:ascii="Arial" w:hAnsi="Arial" w:cs="Arial"/>
          <w:b/>
          <w:bCs/>
          <w:sz w:val="20"/>
          <w:szCs w:val="20"/>
        </w:rPr>
        <w:t>Cresa</w:t>
      </w:r>
      <w:proofErr w:type="spellEnd"/>
      <w:r w:rsidR="00884BDB" w:rsidRPr="00A17EFA">
        <w:rPr>
          <w:rFonts w:ascii="Arial" w:hAnsi="Arial" w:cs="Arial"/>
          <w:b/>
          <w:bCs/>
          <w:sz w:val="20"/>
          <w:szCs w:val="20"/>
        </w:rPr>
        <w:t xml:space="preserve"> Polska.</w:t>
      </w:r>
    </w:p>
    <w:p w14:paraId="31CDBEA2" w14:textId="77777777" w:rsidR="00A17EFA" w:rsidRPr="00A17EFA" w:rsidRDefault="00A17EFA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FCFD70" w14:textId="3D171B74" w:rsidR="00540976" w:rsidRDefault="00F62F4E" w:rsidP="00A17E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EFA">
        <w:rPr>
          <w:rFonts w:ascii="Arial" w:hAnsi="Arial" w:cs="Arial"/>
          <w:sz w:val="20"/>
          <w:szCs w:val="20"/>
        </w:rPr>
        <w:t xml:space="preserve">Jeszcze kilka miesięcy temu branża </w:t>
      </w:r>
      <w:r w:rsidR="00683FAB" w:rsidRPr="00A17EFA">
        <w:rPr>
          <w:rFonts w:ascii="Arial" w:hAnsi="Arial" w:cs="Arial"/>
          <w:sz w:val="20"/>
          <w:szCs w:val="20"/>
        </w:rPr>
        <w:t xml:space="preserve">nieruchomości komercyjnych </w:t>
      </w:r>
      <w:r w:rsidRPr="00A17EFA">
        <w:rPr>
          <w:rFonts w:ascii="Arial" w:hAnsi="Arial" w:cs="Arial"/>
          <w:sz w:val="20"/>
          <w:szCs w:val="20"/>
        </w:rPr>
        <w:t>z nadzieją patrzyła na końcówkę roku, wyczekując przełom</w:t>
      </w:r>
      <w:r w:rsidR="009C2B8B" w:rsidRPr="00A17EFA">
        <w:rPr>
          <w:rFonts w:ascii="Arial" w:hAnsi="Arial" w:cs="Arial"/>
          <w:sz w:val="20"/>
          <w:szCs w:val="20"/>
        </w:rPr>
        <w:t xml:space="preserve">owego momentu w walce z pandemią i powrotu do tak zwanej normalności. </w:t>
      </w:r>
      <w:r w:rsidR="00CC1CB4" w:rsidRPr="00A17EFA">
        <w:rPr>
          <w:rFonts w:ascii="Arial" w:hAnsi="Arial" w:cs="Arial"/>
          <w:sz w:val="20"/>
          <w:szCs w:val="20"/>
        </w:rPr>
        <w:t>Z tego powodu c</w:t>
      </w:r>
      <w:r w:rsidR="005C5610" w:rsidRPr="00A17EFA">
        <w:rPr>
          <w:rFonts w:ascii="Arial" w:hAnsi="Arial" w:cs="Arial"/>
          <w:sz w:val="20"/>
          <w:szCs w:val="20"/>
        </w:rPr>
        <w:t xml:space="preserve">zęść </w:t>
      </w:r>
      <w:r w:rsidR="00D23A94" w:rsidRPr="00A17EFA">
        <w:rPr>
          <w:rFonts w:ascii="Arial" w:hAnsi="Arial" w:cs="Arial"/>
          <w:sz w:val="20"/>
          <w:szCs w:val="20"/>
        </w:rPr>
        <w:t>kandydatów</w:t>
      </w:r>
      <w:r w:rsidR="005C5610" w:rsidRPr="00A17EFA">
        <w:rPr>
          <w:rFonts w:ascii="Arial" w:hAnsi="Arial" w:cs="Arial"/>
          <w:sz w:val="20"/>
          <w:szCs w:val="20"/>
        </w:rPr>
        <w:t xml:space="preserve"> nie podeszła do kolejnych etapów rekrutacji, przeciągając decyzje o zmianie </w:t>
      </w:r>
      <w:r w:rsidR="00540976" w:rsidRPr="00A17EFA">
        <w:rPr>
          <w:rFonts w:ascii="Arial" w:hAnsi="Arial" w:cs="Arial"/>
          <w:sz w:val="20"/>
          <w:szCs w:val="20"/>
        </w:rPr>
        <w:t xml:space="preserve">pracy </w:t>
      </w:r>
      <w:r w:rsidR="005C5610" w:rsidRPr="00A17EFA">
        <w:rPr>
          <w:rFonts w:ascii="Arial" w:hAnsi="Arial" w:cs="Arial"/>
          <w:sz w:val="20"/>
          <w:szCs w:val="20"/>
        </w:rPr>
        <w:t xml:space="preserve">dopiero </w:t>
      </w:r>
      <w:r w:rsidR="00D23A94" w:rsidRPr="00A17EFA">
        <w:rPr>
          <w:rFonts w:ascii="Arial" w:hAnsi="Arial" w:cs="Arial"/>
          <w:sz w:val="20"/>
          <w:szCs w:val="20"/>
        </w:rPr>
        <w:t xml:space="preserve">na czas </w:t>
      </w:r>
      <w:r w:rsidR="005C5610" w:rsidRPr="00A17EFA">
        <w:rPr>
          <w:rFonts w:ascii="Arial" w:hAnsi="Arial" w:cs="Arial"/>
          <w:sz w:val="20"/>
          <w:szCs w:val="20"/>
        </w:rPr>
        <w:t>po zakończeniu pandemii.</w:t>
      </w:r>
      <w:r w:rsidR="00CC1CB4" w:rsidRPr="00A17EFA">
        <w:rPr>
          <w:rFonts w:ascii="Arial" w:hAnsi="Arial" w:cs="Arial"/>
          <w:sz w:val="20"/>
          <w:szCs w:val="20"/>
        </w:rPr>
        <w:t xml:space="preserve"> </w:t>
      </w:r>
      <w:r w:rsidR="00D23A94" w:rsidRPr="00A17EFA">
        <w:rPr>
          <w:rFonts w:ascii="Arial" w:hAnsi="Arial" w:cs="Arial"/>
          <w:sz w:val="20"/>
          <w:szCs w:val="20"/>
        </w:rPr>
        <w:t xml:space="preserve">Powstrzymywał ich </w:t>
      </w:r>
      <w:r w:rsidR="00CC1CB4" w:rsidRPr="00A17EFA">
        <w:rPr>
          <w:rFonts w:ascii="Arial" w:hAnsi="Arial" w:cs="Arial"/>
          <w:sz w:val="20"/>
          <w:szCs w:val="20"/>
        </w:rPr>
        <w:t xml:space="preserve">ogólny </w:t>
      </w:r>
      <w:r w:rsidR="00D23A94" w:rsidRPr="00A17EFA">
        <w:rPr>
          <w:rFonts w:ascii="Arial" w:hAnsi="Arial" w:cs="Arial"/>
          <w:sz w:val="20"/>
          <w:szCs w:val="20"/>
        </w:rPr>
        <w:t xml:space="preserve">brak poczucia bezpieczeństwa </w:t>
      </w:r>
      <w:r w:rsidR="00CC1CB4" w:rsidRPr="00A17EFA">
        <w:rPr>
          <w:rFonts w:ascii="Arial" w:hAnsi="Arial" w:cs="Arial"/>
          <w:sz w:val="20"/>
          <w:szCs w:val="20"/>
        </w:rPr>
        <w:t>oraz</w:t>
      </w:r>
      <w:r w:rsidR="00D23A94" w:rsidRPr="00A17EFA">
        <w:rPr>
          <w:rFonts w:ascii="Arial" w:hAnsi="Arial" w:cs="Arial"/>
          <w:sz w:val="20"/>
          <w:szCs w:val="20"/>
        </w:rPr>
        <w:t xml:space="preserve"> </w:t>
      </w:r>
      <w:r w:rsidR="00CC1CB4" w:rsidRPr="00A17EFA">
        <w:rPr>
          <w:rFonts w:ascii="Arial" w:hAnsi="Arial" w:cs="Arial"/>
          <w:sz w:val="20"/>
          <w:szCs w:val="20"/>
        </w:rPr>
        <w:t>nie</w:t>
      </w:r>
      <w:r w:rsidR="00D23A94" w:rsidRPr="00A17EFA">
        <w:rPr>
          <w:rFonts w:ascii="Arial" w:hAnsi="Arial" w:cs="Arial"/>
          <w:sz w:val="20"/>
          <w:szCs w:val="20"/>
        </w:rPr>
        <w:t>pewnoś</w:t>
      </w:r>
      <w:r w:rsidR="00CC1CB4" w:rsidRPr="00A17EFA">
        <w:rPr>
          <w:rFonts w:ascii="Arial" w:hAnsi="Arial" w:cs="Arial"/>
          <w:sz w:val="20"/>
          <w:szCs w:val="20"/>
        </w:rPr>
        <w:t>ć</w:t>
      </w:r>
      <w:r w:rsidR="00D23A94" w:rsidRPr="00A17EFA">
        <w:rPr>
          <w:rFonts w:ascii="Arial" w:hAnsi="Arial" w:cs="Arial"/>
          <w:sz w:val="20"/>
          <w:szCs w:val="20"/>
        </w:rPr>
        <w:t xml:space="preserve"> zatrudnienia w nowym miejscu. Mimo </w:t>
      </w:r>
      <w:r w:rsidR="00D668AC" w:rsidRPr="00A17EFA">
        <w:rPr>
          <w:rFonts w:ascii="Arial" w:hAnsi="Arial" w:cs="Arial"/>
          <w:sz w:val="20"/>
          <w:szCs w:val="20"/>
        </w:rPr>
        <w:t>opracowania</w:t>
      </w:r>
      <w:r w:rsidR="00D23A94" w:rsidRPr="00A17EFA">
        <w:rPr>
          <w:rFonts w:ascii="Arial" w:hAnsi="Arial" w:cs="Arial"/>
          <w:sz w:val="20"/>
          <w:szCs w:val="20"/>
        </w:rPr>
        <w:t xml:space="preserve"> i wprowadzenia na rynek szczepionki, początek 2021 roku nie przyniósł spodziewanego przełomu</w:t>
      </w:r>
      <w:r w:rsidR="00CC1CB4" w:rsidRPr="00A17EFA">
        <w:rPr>
          <w:rFonts w:ascii="Arial" w:hAnsi="Arial" w:cs="Arial"/>
          <w:sz w:val="20"/>
          <w:szCs w:val="20"/>
        </w:rPr>
        <w:t xml:space="preserve">. </w:t>
      </w:r>
    </w:p>
    <w:p w14:paraId="3A84F95F" w14:textId="77777777" w:rsidR="00A17EFA" w:rsidRPr="00A17EFA" w:rsidRDefault="00A17EFA" w:rsidP="00A17E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A4B10" w14:textId="5D34DCA3" w:rsidR="00D668AC" w:rsidRPr="00A17EFA" w:rsidRDefault="00D668AC" w:rsidP="00A17E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7EFA">
        <w:rPr>
          <w:rFonts w:ascii="Arial" w:hAnsi="Arial" w:cs="Arial"/>
          <w:b/>
          <w:bCs/>
          <w:sz w:val="20"/>
          <w:szCs w:val="20"/>
        </w:rPr>
        <w:t>Małymi krokami, ale do przodu</w:t>
      </w:r>
    </w:p>
    <w:p w14:paraId="7D40BD98" w14:textId="255AB11E" w:rsidR="003A471D" w:rsidRDefault="00CC1CB4" w:rsidP="00A17EFA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EFA">
        <w:rPr>
          <w:rFonts w:ascii="Arial" w:hAnsi="Arial" w:cs="Arial"/>
          <w:sz w:val="20"/>
          <w:szCs w:val="20"/>
        </w:rPr>
        <w:t>– M</w:t>
      </w:r>
      <w:r w:rsidR="005C5610" w:rsidRPr="00A17EFA">
        <w:rPr>
          <w:rFonts w:ascii="Arial" w:hAnsi="Arial" w:cs="Arial"/>
          <w:sz w:val="20"/>
          <w:szCs w:val="20"/>
        </w:rPr>
        <w:t xml:space="preserve">am jednak wrażenie, że wszyscy w jakimś sensie przyzwyczajamy się do tej sytuacji </w:t>
      </w:r>
      <w:r w:rsidRPr="00A17EFA">
        <w:rPr>
          <w:rFonts w:ascii="Arial" w:hAnsi="Arial" w:cs="Arial"/>
          <w:sz w:val="20"/>
          <w:szCs w:val="20"/>
        </w:rPr>
        <w:t>oraz</w:t>
      </w:r>
      <w:r w:rsidR="005C5610" w:rsidRPr="00A17EFA">
        <w:rPr>
          <w:rFonts w:ascii="Arial" w:hAnsi="Arial" w:cs="Arial"/>
          <w:sz w:val="20"/>
          <w:szCs w:val="20"/>
        </w:rPr>
        <w:t xml:space="preserve"> uczymy</w:t>
      </w:r>
      <w:r w:rsidR="00D23A94" w:rsidRPr="00A17EFA">
        <w:rPr>
          <w:rFonts w:ascii="Arial" w:hAnsi="Arial" w:cs="Arial"/>
          <w:sz w:val="20"/>
          <w:szCs w:val="20"/>
        </w:rPr>
        <w:t xml:space="preserve"> się</w:t>
      </w:r>
      <w:r w:rsidR="005C5610" w:rsidRPr="00A17EFA">
        <w:rPr>
          <w:rFonts w:ascii="Arial" w:hAnsi="Arial" w:cs="Arial"/>
          <w:sz w:val="20"/>
          <w:szCs w:val="20"/>
        </w:rPr>
        <w:t xml:space="preserve"> żyć i działać na tyle, na ile jest to możliwe. </w:t>
      </w:r>
      <w:r w:rsidR="00D23A94" w:rsidRPr="00A17EFA">
        <w:rPr>
          <w:rFonts w:ascii="Arial" w:hAnsi="Arial" w:cs="Arial"/>
          <w:sz w:val="20"/>
          <w:szCs w:val="20"/>
        </w:rPr>
        <w:t xml:space="preserve">Po prawie roku pandemii, również </w:t>
      </w:r>
      <w:r w:rsidR="005C5610" w:rsidRPr="00A17EFA">
        <w:rPr>
          <w:rFonts w:ascii="Arial" w:hAnsi="Arial" w:cs="Arial"/>
          <w:sz w:val="20"/>
          <w:szCs w:val="20"/>
        </w:rPr>
        <w:t>większość firm zweryfikowała swoją pozycję na rynku</w:t>
      </w:r>
      <w:r w:rsidR="001937F6" w:rsidRPr="00A17EFA">
        <w:rPr>
          <w:rFonts w:ascii="Arial" w:hAnsi="Arial" w:cs="Arial"/>
          <w:sz w:val="20"/>
          <w:szCs w:val="20"/>
        </w:rPr>
        <w:t xml:space="preserve"> i uporała </w:t>
      </w:r>
      <w:r w:rsidR="00D23A94" w:rsidRPr="00A17EFA">
        <w:rPr>
          <w:rFonts w:ascii="Arial" w:hAnsi="Arial" w:cs="Arial"/>
          <w:sz w:val="20"/>
          <w:szCs w:val="20"/>
        </w:rPr>
        <w:t xml:space="preserve">się </w:t>
      </w:r>
      <w:r w:rsidR="001937F6" w:rsidRPr="00A17EFA">
        <w:rPr>
          <w:rFonts w:ascii="Arial" w:hAnsi="Arial" w:cs="Arial"/>
          <w:sz w:val="20"/>
          <w:szCs w:val="20"/>
        </w:rPr>
        <w:t xml:space="preserve">z pierwszymi „wstrząsami”. </w:t>
      </w:r>
      <w:r w:rsidR="00D23A94" w:rsidRPr="00A17EFA">
        <w:rPr>
          <w:rFonts w:ascii="Arial" w:hAnsi="Arial" w:cs="Arial"/>
          <w:sz w:val="20"/>
          <w:szCs w:val="20"/>
        </w:rPr>
        <w:t xml:space="preserve">Niektóre segmenty rynku, jak </w:t>
      </w:r>
      <w:proofErr w:type="spellStart"/>
      <w:r w:rsidR="00D23A94" w:rsidRPr="00A17EFA">
        <w:rPr>
          <w:rFonts w:ascii="Arial" w:hAnsi="Arial" w:cs="Arial"/>
          <w:sz w:val="20"/>
          <w:szCs w:val="20"/>
        </w:rPr>
        <w:t>magazynowo-przemysłow</w:t>
      </w:r>
      <w:r w:rsidR="00E8608F" w:rsidRPr="00A17EFA">
        <w:rPr>
          <w:rFonts w:ascii="Arial" w:hAnsi="Arial" w:cs="Arial"/>
          <w:sz w:val="20"/>
          <w:szCs w:val="20"/>
        </w:rPr>
        <w:t>y</w:t>
      </w:r>
      <w:proofErr w:type="spellEnd"/>
      <w:r w:rsidR="00D23A94" w:rsidRPr="00A17EFA">
        <w:rPr>
          <w:rFonts w:ascii="Arial" w:hAnsi="Arial" w:cs="Arial"/>
          <w:sz w:val="20"/>
          <w:szCs w:val="20"/>
        </w:rPr>
        <w:t xml:space="preserve">, </w:t>
      </w:r>
      <w:r w:rsidR="009D55E6" w:rsidRPr="00A17EFA">
        <w:rPr>
          <w:rFonts w:ascii="Arial" w:hAnsi="Arial" w:cs="Arial"/>
          <w:sz w:val="20"/>
          <w:szCs w:val="20"/>
        </w:rPr>
        <w:t xml:space="preserve">kontynuują </w:t>
      </w:r>
      <w:r w:rsidR="002E13D8" w:rsidRPr="00A17EFA">
        <w:rPr>
          <w:rFonts w:ascii="Arial" w:hAnsi="Arial" w:cs="Arial"/>
          <w:sz w:val="20"/>
          <w:szCs w:val="20"/>
        </w:rPr>
        <w:t>dobr</w:t>
      </w:r>
      <w:r w:rsidR="009D55E6" w:rsidRPr="00A17EFA">
        <w:rPr>
          <w:rFonts w:ascii="Arial" w:hAnsi="Arial" w:cs="Arial"/>
          <w:sz w:val="20"/>
          <w:szCs w:val="20"/>
        </w:rPr>
        <w:t>ą</w:t>
      </w:r>
      <w:r w:rsidR="002E13D8" w:rsidRPr="00A17EFA">
        <w:rPr>
          <w:rFonts w:ascii="Arial" w:hAnsi="Arial" w:cs="Arial"/>
          <w:sz w:val="20"/>
          <w:szCs w:val="20"/>
        </w:rPr>
        <w:t xml:space="preserve"> pass</w:t>
      </w:r>
      <w:r w:rsidR="009D55E6" w:rsidRPr="00A17EFA">
        <w:rPr>
          <w:rFonts w:ascii="Arial" w:hAnsi="Arial" w:cs="Arial"/>
          <w:sz w:val="20"/>
          <w:szCs w:val="20"/>
        </w:rPr>
        <w:t>ę</w:t>
      </w:r>
      <w:r w:rsidR="00D23A94" w:rsidRPr="00A17EFA">
        <w:rPr>
          <w:rFonts w:ascii="Arial" w:hAnsi="Arial" w:cs="Arial"/>
          <w:sz w:val="20"/>
          <w:szCs w:val="20"/>
        </w:rPr>
        <w:t xml:space="preserve">, korzystając na ogromnym wzroście branży e-commerce. </w:t>
      </w:r>
      <w:r w:rsidRPr="00A17EFA">
        <w:rPr>
          <w:rFonts w:ascii="Arial" w:hAnsi="Arial" w:cs="Arial"/>
          <w:sz w:val="20"/>
          <w:szCs w:val="20"/>
        </w:rPr>
        <w:t xml:space="preserve">Również rynek biurowy małymi krokami zaczyna wracać na </w:t>
      </w:r>
      <w:r w:rsidR="00E75634">
        <w:rPr>
          <w:rFonts w:ascii="Arial" w:hAnsi="Arial" w:cs="Arial"/>
          <w:sz w:val="20"/>
          <w:szCs w:val="20"/>
        </w:rPr>
        <w:t>właściwe</w:t>
      </w:r>
      <w:r w:rsidRPr="00A17EFA">
        <w:rPr>
          <w:rFonts w:ascii="Arial" w:hAnsi="Arial" w:cs="Arial"/>
          <w:sz w:val="20"/>
          <w:szCs w:val="20"/>
        </w:rPr>
        <w:t xml:space="preserve"> tory,</w:t>
      </w:r>
      <w:r w:rsidR="009D55E6" w:rsidRPr="00A17EFA">
        <w:rPr>
          <w:rFonts w:ascii="Arial" w:hAnsi="Arial" w:cs="Arial"/>
          <w:sz w:val="20"/>
          <w:szCs w:val="20"/>
        </w:rPr>
        <w:t xml:space="preserve"> </w:t>
      </w:r>
      <w:r w:rsidR="00DD13C7" w:rsidRPr="00A17EFA">
        <w:rPr>
          <w:rFonts w:ascii="Arial" w:hAnsi="Arial" w:cs="Arial"/>
          <w:sz w:val="20"/>
          <w:szCs w:val="20"/>
        </w:rPr>
        <w:t>część firm wprawdzie nadal optymalizuje koszty działalności i renegocjuje bądź podnajmuje powierzchnię, jednak są firmy, które</w:t>
      </w:r>
      <w:r w:rsidRPr="00A17EFA">
        <w:rPr>
          <w:rFonts w:ascii="Arial" w:hAnsi="Arial" w:cs="Arial"/>
          <w:sz w:val="20"/>
          <w:szCs w:val="20"/>
        </w:rPr>
        <w:t xml:space="preserve"> wznawiają procesy poszukiwania </w:t>
      </w:r>
      <w:r w:rsidR="00DD13C7" w:rsidRPr="00A17EFA">
        <w:rPr>
          <w:rFonts w:ascii="Arial" w:hAnsi="Arial" w:cs="Arial"/>
          <w:sz w:val="20"/>
          <w:szCs w:val="20"/>
        </w:rPr>
        <w:t>nowej lokalizacji</w:t>
      </w:r>
      <w:r w:rsidR="009A5078">
        <w:rPr>
          <w:rFonts w:ascii="Arial" w:hAnsi="Arial" w:cs="Arial"/>
          <w:sz w:val="20"/>
          <w:szCs w:val="20"/>
        </w:rPr>
        <w:t>. Trudną sytuację widzimy w branży hotelowej, gastronomicznej i handlowej, która dotkliwie odczuła skutki pandemii</w:t>
      </w:r>
      <w:r w:rsidRPr="00A17EFA">
        <w:rPr>
          <w:rFonts w:ascii="Arial" w:hAnsi="Arial" w:cs="Arial"/>
          <w:sz w:val="20"/>
          <w:szCs w:val="20"/>
        </w:rPr>
        <w:t xml:space="preserve"> – mówi Marta Kuli</w:t>
      </w:r>
      <w:r w:rsidR="00540976" w:rsidRPr="00A17EFA">
        <w:rPr>
          <w:rFonts w:ascii="Arial" w:hAnsi="Arial" w:cs="Arial"/>
          <w:sz w:val="20"/>
          <w:szCs w:val="20"/>
        </w:rPr>
        <w:t>k.</w:t>
      </w:r>
      <w:r w:rsidR="003A471D" w:rsidRPr="00A17EFA">
        <w:rPr>
          <w:rFonts w:ascii="Arial" w:hAnsi="Arial" w:cs="Arial"/>
          <w:sz w:val="20"/>
          <w:szCs w:val="20"/>
        </w:rPr>
        <w:t xml:space="preserve"> </w:t>
      </w:r>
      <w:r w:rsidR="00376E49" w:rsidRPr="00A17EFA">
        <w:rPr>
          <w:rFonts w:ascii="Arial" w:hAnsi="Arial" w:cs="Arial"/>
          <w:sz w:val="20"/>
          <w:szCs w:val="20"/>
        </w:rPr>
        <w:t>–</w:t>
      </w:r>
      <w:r w:rsidR="003A471D" w:rsidRPr="00A17EFA">
        <w:rPr>
          <w:rFonts w:ascii="Arial" w:hAnsi="Arial" w:cs="Arial"/>
          <w:sz w:val="20"/>
          <w:szCs w:val="20"/>
        </w:rPr>
        <w:t xml:space="preserve"> </w:t>
      </w:r>
      <w:r w:rsidR="00376E49" w:rsidRPr="00A17EFA">
        <w:rPr>
          <w:rFonts w:ascii="Arial" w:hAnsi="Arial" w:cs="Arial"/>
          <w:sz w:val="20"/>
          <w:szCs w:val="20"/>
        </w:rPr>
        <w:t xml:space="preserve">W tym roku </w:t>
      </w:r>
      <w:r w:rsidR="003A471D" w:rsidRPr="00A17EFA">
        <w:rPr>
          <w:rFonts w:ascii="Arial" w:hAnsi="Arial" w:cs="Arial"/>
          <w:sz w:val="20"/>
          <w:szCs w:val="20"/>
        </w:rPr>
        <w:t xml:space="preserve">deweloperzy </w:t>
      </w:r>
      <w:r w:rsidR="00376E49" w:rsidRPr="00A17EFA">
        <w:rPr>
          <w:rFonts w:ascii="Arial" w:hAnsi="Arial" w:cs="Arial"/>
          <w:sz w:val="20"/>
          <w:szCs w:val="20"/>
        </w:rPr>
        <w:t>oraz</w:t>
      </w:r>
      <w:r w:rsidR="003A471D" w:rsidRPr="00A17EFA">
        <w:rPr>
          <w:rFonts w:ascii="Arial" w:hAnsi="Arial" w:cs="Arial"/>
          <w:sz w:val="20"/>
          <w:szCs w:val="20"/>
        </w:rPr>
        <w:t xml:space="preserve"> firmy doradcze na rynku nieruchomości będą skupiały się </w:t>
      </w:r>
      <w:r w:rsidR="00376E49" w:rsidRPr="00A17EFA">
        <w:rPr>
          <w:rFonts w:ascii="Arial" w:hAnsi="Arial" w:cs="Arial"/>
          <w:sz w:val="20"/>
          <w:szCs w:val="20"/>
        </w:rPr>
        <w:t>na utrzymaniu</w:t>
      </w:r>
      <w:r w:rsidR="003A471D" w:rsidRPr="00A17EFA">
        <w:rPr>
          <w:rFonts w:ascii="Arial" w:hAnsi="Arial" w:cs="Arial"/>
          <w:sz w:val="20"/>
          <w:szCs w:val="20"/>
        </w:rPr>
        <w:t xml:space="preserve"> najlepszych </w:t>
      </w:r>
      <w:r w:rsidR="00376E49" w:rsidRPr="00A17EFA">
        <w:rPr>
          <w:rFonts w:ascii="Arial" w:hAnsi="Arial" w:cs="Arial"/>
          <w:sz w:val="20"/>
          <w:szCs w:val="20"/>
        </w:rPr>
        <w:t>pracowników,</w:t>
      </w:r>
      <w:r w:rsidR="003A471D" w:rsidRPr="00A17EFA">
        <w:rPr>
          <w:rFonts w:ascii="Arial" w:hAnsi="Arial" w:cs="Arial"/>
          <w:sz w:val="20"/>
          <w:szCs w:val="20"/>
        </w:rPr>
        <w:t xml:space="preserve"> ale również </w:t>
      </w:r>
      <w:r w:rsidR="00376E49" w:rsidRPr="00A17EFA">
        <w:rPr>
          <w:rFonts w:ascii="Arial" w:hAnsi="Arial" w:cs="Arial"/>
          <w:sz w:val="20"/>
          <w:szCs w:val="20"/>
        </w:rPr>
        <w:t xml:space="preserve">na </w:t>
      </w:r>
      <w:r w:rsidR="003A471D" w:rsidRPr="00A17EFA">
        <w:rPr>
          <w:rFonts w:ascii="Arial" w:hAnsi="Arial" w:cs="Arial"/>
          <w:sz w:val="20"/>
          <w:szCs w:val="20"/>
        </w:rPr>
        <w:t>poszukiwani</w:t>
      </w:r>
      <w:r w:rsidR="00376E49" w:rsidRPr="00A17EFA">
        <w:rPr>
          <w:rFonts w:ascii="Arial" w:hAnsi="Arial" w:cs="Arial"/>
          <w:sz w:val="20"/>
          <w:szCs w:val="20"/>
        </w:rPr>
        <w:t>u</w:t>
      </w:r>
      <w:r w:rsidR="003A471D" w:rsidRPr="00A17EFA">
        <w:rPr>
          <w:rFonts w:ascii="Arial" w:hAnsi="Arial" w:cs="Arial"/>
          <w:sz w:val="20"/>
          <w:szCs w:val="20"/>
        </w:rPr>
        <w:t xml:space="preserve"> nowych talentów na rynku, które być może będą otwarte na to</w:t>
      </w:r>
      <w:r w:rsidR="00376E49" w:rsidRPr="00A17EFA">
        <w:rPr>
          <w:rFonts w:ascii="Arial" w:hAnsi="Arial" w:cs="Arial"/>
          <w:sz w:val="20"/>
          <w:szCs w:val="20"/>
        </w:rPr>
        <w:t>, żeby</w:t>
      </w:r>
      <w:r w:rsidR="003A471D" w:rsidRPr="00A17EFA">
        <w:rPr>
          <w:rFonts w:ascii="Arial" w:hAnsi="Arial" w:cs="Arial"/>
          <w:sz w:val="20"/>
          <w:szCs w:val="20"/>
        </w:rPr>
        <w:t xml:space="preserve"> zmienić organizację, która zawiodła ich oczekiwania w czasie pandemii. </w:t>
      </w:r>
      <w:r w:rsidR="001937F6" w:rsidRPr="00A17EFA">
        <w:rPr>
          <w:rFonts w:ascii="Arial" w:hAnsi="Arial" w:cs="Arial"/>
          <w:sz w:val="20"/>
          <w:szCs w:val="20"/>
        </w:rPr>
        <w:t>I chociaż wielu kandydatów nadal wyczekuje, obserwując</w:t>
      </w:r>
      <w:r w:rsidR="00557155">
        <w:rPr>
          <w:rFonts w:ascii="Arial" w:hAnsi="Arial" w:cs="Arial"/>
          <w:sz w:val="20"/>
          <w:szCs w:val="20"/>
        </w:rPr>
        <w:t>,</w:t>
      </w:r>
      <w:r w:rsidR="001937F6" w:rsidRPr="00A17EFA">
        <w:rPr>
          <w:rFonts w:ascii="Arial" w:hAnsi="Arial" w:cs="Arial"/>
          <w:sz w:val="20"/>
          <w:szCs w:val="20"/>
        </w:rPr>
        <w:t xml:space="preserve"> jak rozwinie się sytuacja, to widzimy</w:t>
      </w:r>
      <w:r w:rsidR="00D668AC" w:rsidRPr="00A17EFA">
        <w:rPr>
          <w:rFonts w:ascii="Arial" w:hAnsi="Arial" w:cs="Arial"/>
          <w:sz w:val="20"/>
          <w:szCs w:val="20"/>
        </w:rPr>
        <w:t xml:space="preserve"> już</w:t>
      </w:r>
      <w:r w:rsidR="00FC22E0">
        <w:rPr>
          <w:rFonts w:ascii="Arial" w:hAnsi="Arial" w:cs="Arial"/>
          <w:sz w:val="20"/>
          <w:szCs w:val="20"/>
        </w:rPr>
        <w:t xml:space="preserve"> większą chęć</w:t>
      </w:r>
      <w:r w:rsidR="003A471D" w:rsidRPr="00A17EFA">
        <w:rPr>
          <w:rFonts w:ascii="Arial" w:hAnsi="Arial" w:cs="Arial"/>
          <w:sz w:val="20"/>
          <w:szCs w:val="20"/>
        </w:rPr>
        <w:t xml:space="preserve">, by wyjść na rynek i </w:t>
      </w:r>
      <w:r w:rsidR="001937F6" w:rsidRPr="00A17EFA">
        <w:rPr>
          <w:rFonts w:ascii="Arial" w:hAnsi="Arial" w:cs="Arial"/>
          <w:sz w:val="20"/>
          <w:szCs w:val="20"/>
        </w:rPr>
        <w:t>podj</w:t>
      </w:r>
      <w:r w:rsidR="003A471D" w:rsidRPr="00A17EFA">
        <w:rPr>
          <w:rFonts w:ascii="Arial" w:hAnsi="Arial" w:cs="Arial"/>
          <w:sz w:val="20"/>
          <w:szCs w:val="20"/>
        </w:rPr>
        <w:t>ąć</w:t>
      </w:r>
      <w:r w:rsidR="001937F6" w:rsidRPr="00A17EFA">
        <w:rPr>
          <w:rFonts w:ascii="Arial" w:hAnsi="Arial" w:cs="Arial"/>
          <w:sz w:val="20"/>
          <w:szCs w:val="20"/>
        </w:rPr>
        <w:t xml:space="preserve"> rozm</w:t>
      </w:r>
      <w:r w:rsidR="003A471D" w:rsidRPr="00A17EFA">
        <w:rPr>
          <w:rFonts w:ascii="Arial" w:hAnsi="Arial" w:cs="Arial"/>
          <w:sz w:val="20"/>
          <w:szCs w:val="20"/>
        </w:rPr>
        <w:t>owy</w:t>
      </w:r>
      <w:r w:rsidR="001937F6" w:rsidRPr="00A17EFA">
        <w:rPr>
          <w:rFonts w:ascii="Arial" w:hAnsi="Arial" w:cs="Arial"/>
          <w:sz w:val="20"/>
          <w:szCs w:val="20"/>
        </w:rPr>
        <w:t xml:space="preserve"> z potencjalnymi nowymi pracodawcami</w:t>
      </w:r>
      <w:r w:rsidR="00D668AC" w:rsidRPr="00A17EFA">
        <w:rPr>
          <w:rFonts w:ascii="Arial" w:hAnsi="Arial" w:cs="Arial"/>
          <w:sz w:val="20"/>
          <w:szCs w:val="20"/>
        </w:rPr>
        <w:t xml:space="preserve"> </w:t>
      </w:r>
      <w:r w:rsidR="003A471D" w:rsidRPr="00A17EFA">
        <w:rPr>
          <w:rFonts w:ascii="Arial" w:hAnsi="Arial" w:cs="Arial"/>
          <w:sz w:val="20"/>
          <w:szCs w:val="20"/>
        </w:rPr>
        <w:t>– dodaje.</w:t>
      </w:r>
    </w:p>
    <w:p w14:paraId="5F0746A4" w14:textId="77777777" w:rsidR="00A17EFA" w:rsidRPr="00A17EFA" w:rsidRDefault="00A17EFA" w:rsidP="00A17EFA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58252" w14:textId="77777777" w:rsidR="000421B6" w:rsidRPr="00A17EFA" w:rsidRDefault="00D668AC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51238026"/>
      <w:r w:rsidRPr="00A17EFA">
        <w:rPr>
          <w:rFonts w:ascii="Arial" w:hAnsi="Arial" w:cs="Arial"/>
          <w:b/>
          <w:bCs/>
          <w:sz w:val="20"/>
          <w:szCs w:val="20"/>
        </w:rPr>
        <w:t xml:space="preserve">Kreatywni i decyzyjni </w:t>
      </w:r>
      <w:r w:rsidR="00285D22" w:rsidRPr="00A17EFA">
        <w:rPr>
          <w:rFonts w:ascii="Arial" w:hAnsi="Arial" w:cs="Arial"/>
          <w:b/>
          <w:bCs/>
          <w:sz w:val="20"/>
          <w:szCs w:val="20"/>
        </w:rPr>
        <w:t xml:space="preserve">pracownicy </w:t>
      </w:r>
      <w:r w:rsidRPr="00A17EFA">
        <w:rPr>
          <w:rFonts w:ascii="Arial" w:hAnsi="Arial" w:cs="Arial"/>
          <w:b/>
          <w:bCs/>
          <w:sz w:val="20"/>
          <w:szCs w:val="20"/>
        </w:rPr>
        <w:t>poszukiwani</w:t>
      </w:r>
    </w:p>
    <w:p w14:paraId="7287C466" w14:textId="7F1041DF" w:rsidR="000E0975" w:rsidRDefault="000E0975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EFA">
        <w:rPr>
          <w:rFonts w:ascii="Arial" w:hAnsi="Arial" w:cs="Arial"/>
          <w:sz w:val="20"/>
          <w:szCs w:val="20"/>
        </w:rPr>
        <w:t xml:space="preserve">Według ekspertki na rynku najbardziej potrzebni są </w:t>
      </w:r>
      <w:r w:rsidR="009E42D4" w:rsidRPr="00A17EFA">
        <w:rPr>
          <w:rFonts w:ascii="Arial" w:hAnsi="Arial" w:cs="Arial"/>
          <w:sz w:val="20"/>
          <w:szCs w:val="20"/>
        </w:rPr>
        <w:t xml:space="preserve">wysoko wykwalifikowani </w:t>
      </w:r>
      <w:r w:rsidRPr="00A17EFA">
        <w:rPr>
          <w:rFonts w:ascii="Arial" w:hAnsi="Arial" w:cs="Arial"/>
          <w:sz w:val="20"/>
          <w:szCs w:val="20"/>
        </w:rPr>
        <w:t>specjaliści</w:t>
      </w:r>
      <w:r w:rsidR="009E42D4" w:rsidRPr="00A17EFA">
        <w:rPr>
          <w:rFonts w:ascii="Arial" w:hAnsi="Arial" w:cs="Arial"/>
          <w:sz w:val="20"/>
          <w:szCs w:val="20"/>
        </w:rPr>
        <w:t xml:space="preserve"> pod kątem inwestycji, finansowania</w:t>
      </w:r>
      <w:r w:rsidR="00D668AC" w:rsidRPr="00A17EFA">
        <w:rPr>
          <w:rFonts w:ascii="Arial" w:hAnsi="Arial" w:cs="Arial"/>
          <w:sz w:val="20"/>
          <w:szCs w:val="20"/>
        </w:rPr>
        <w:t xml:space="preserve"> oraz </w:t>
      </w:r>
      <w:r w:rsidR="009E42D4" w:rsidRPr="00A17EFA">
        <w:rPr>
          <w:rFonts w:ascii="Arial" w:hAnsi="Arial" w:cs="Arial"/>
          <w:sz w:val="20"/>
          <w:szCs w:val="20"/>
        </w:rPr>
        <w:t xml:space="preserve">łączenia klienta z produktem </w:t>
      </w:r>
      <w:r w:rsidRPr="00A17EFA">
        <w:rPr>
          <w:rFonts w:ascii="Arial" w:hAnsi="Arial" w:cs="Arial"/>
          <w:sz w:val="20"/>
          <w:szCs w:val="20"/>
        </w:rPr>
        <w:t>albo</w:t>
      </w:r>
      <w:r w:rsidR="009E42D4" w:rsidRPr="00A17EFA">
        <w:rPr>
          <w:rFonts w:ascii="Arial" w:hAnsi="Arial" w:cs="Arial"/>
          <w:sz w:val="20"/>
          <w:szCs w:val="20"/>
        </w:rPr>
        <w:t xml:space="preserve"> odbiorcą końcowym. </w:t>
      </w:r>
      <w:bookmarkEnd w:id="0"/>
      <w:r w:rsidR="006E649A" w:rsidRPr="00A17EFA">
        <w:rPr>
          <w:rFonts w:ascii="Arial" w:hAnsi="Arial" w:cs="Arial"/>
          <w:sz w:val="20"/>
          <w:szCs w:val="20"/>
        </w:rPr>
        <w:t>Poszukiwan</w:t>
      </w:r>
      <w:r w:rsidR="002658B5" w:rsidRPr="00A17EFA">
        <w:rPr>
          <w:rFonts w:ascii="Arial" w:hAnsi="Arial" w:cs="Arial"/>
          <w:sz w:val="20"/>
          <w:szCs w:val="20"/>
        </w:rPr>
        <w:t>e</w:t>
      </w:r>
      <w:r w:rsidR="006E649A" w:rsidRPr="00A17EFA">
        <w:rPr>
          <w:rFonts w:ascii="Arial" w:hAnsi="Arial" w:cs="Arial"/>
          <w:sz w:val="20"/>
          <w:szCs w:val="20"/>
        </w:rPr>
        <w:t xml:space="preserve"> będą </w:t>
      </w:r>
      <w:r w:rsidR="00775153" w:rsidRPr="00A17EFA">
        <w:rPr>
          <w:rFonts w:ascii="Arial" w:hAnsi="Arial" w:cs="Arial"/>
          <w:sz w:val="20"/>
          <w:szCs w:val="20"/>
        </w:rPr>
        <w:t xml:space="preserve">osoby zajmujące się zakupem gruntów, a także </w:t>
      </w:r>
      <w:proofErr w:type="spellStart"/>
      <w:r w:rsidR="006E649A" w:rsidRPr="00A17EFA">
        <w:rPr>
          <w:rFonts w:ascii="Arial" w:hAnsi="Arial" w:cs="Arial"/>
          <w:sz w:val="20"/>
          <w:szCs w:val="20"/>
        </w:rPr>
        <w:t>asset</w:t>
      </w:r>
      <w:proofErr w:type="spellEnd"/>
      <w:r w:rsidR="006E649A" w:rsidRPr="00A17EFA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6E649A" w:rsidRPr="00A17EFA">
        <w:rPr>
          <w:rFonts w:ascii="Arial" w:hAnsi="Arial" w:cs="Arial"/>
          <w:sz w:val="20"/>
          <w:szCs w:val="20"/>
        </w:rPr>
        <w:t>property</w:t>
      </w:r>
      <w:proofErr w:type="spellEnd"/>
      <w:r w:rsidR="006E649A" w:rsidRPr="00A17EFA">
        <w:rPr>
          <w:rFonts w:ascii="Arial" w:hAnsi="Arial" w:cs="Arial"/>
          <w:sz w:val="20"/>
          <w:szCs w:val="20"/>
        </w:rPr>
        <w:t xml:space="preserve"> manager</w:t>
      </w:r>
      <w:r w:rsidR="00775153" w:rsidRPr="00A17EFA">
        <w:rPr>
          <w:rFonts w:ascii="Arial" w:hAnsi="Arial" w:cs="Arial"/>
          <w:sz w:val="20"/>
          <w:szCs w:val="20"/>
        </w:rPr>
        <w:t>owie</w:t>
      </w:r>
      <w:r w:rsidR="006E649A" w:rsidRPr="00A17EFA">
        <w:rPr>
          <w:rFonts w:ascii="Arial" w:hAnsi="Arial" w:cs="Arial"/>
          <w:sz w:val="20"/>
          <w:szCs w:val="20"/>
        </w:rPr>
        <w:t xml:space="preserve">. Dla pracodawców </w:t>
      </w:r>
      <w:r w:rsidR="00191F67" w:rsidRPr="00A17EFA">
        <w:rPr>
          <w:rFonts w:ascii="Arial" w:hAnsi="Arial" w:cs="Arial"/>
          <w:sz w:val="20"/>
          <w:szCs w:val="20"/>
        </w:rPr>
        <w:t xml:space="preserve">jeszcze bardziej </w:t>
      </w:r>
      <w:r w:rsidR="006E649A" w:rsidRPr="00A17EFA">
        <w:rPr>
          <w:rFonts w:ascii="Arial" w:hAnsi="Arial" w:cs="Arial"/>
          <w:sz w:val="20"/>
          <w:szCs w:val="20"/>
        </w:rPr>
        <w:t xml:space="preserve">istotne będzie zarządzanie wartością nieruchomości oraz </w:t>
      </w:r>
      <w:r w:rsidR="002658B5" w:rsidRPr="00A17EFA">
        <w:rPr>
          <w:rFonts w:ascii="Arial" w:hAnsi="Arial" w:cs="Arial"/>
          <w:sz w:val="20"/>
          <w:szCs w:val="20"/>
        </w:rPr>
        <w:t>dotarcie do</w:t>
      </w:r>
      <w:r w:rsidR="006E649A" w:rsidRPr="00A17EFA">
        <w:rPr>
          <w:rFonts w:ascii="Arial" w:hAnsi="Arial" w:cs="Arial"/>
          <w:sz w:val="20"/>
          <w:szCs w:val="20"/>
        </w:rPr>
        <w:t xml:space="preserve"> najkorzystniejszych możliwości kupna i sprzedaży inwestycji. </w:t>
      </w:r>
      <w:r w:rsidR="00E8608F" w:rsidRPr="00A17EFA">
        <w:rPr>
          <w:rFonts w:ascii="Arial" w:hAnsi="Arial" w:cs="Arial"/>
          <w:sz w:val="20"/>
          <w:szCs w:val="20"/>
        </w:rPr>
        <w:t xml:space="preserve">Do zespołów w branży magazynowej poszukiwani będą </w:t>
      </w:r>
      <w:r w:rsidR="00D668AC" w:rsidRPr="00A17EFA">
        <w:rPr>
          <w:rFonts w:ascii="Arial" w:hAnsi="Arial" w:cs="Arial"/>
          <w:sz w:val="20"/>
          <w:szCs w:val="20"/>
        </w:rPr>
        <w:t>kandydaci</w:t>
      </w:r>
      <w:r w:rsidR="00540976" w:rsidRPr="00A17EFA">
        <w:rPr>
          <w:rFonts w:ascii="Arial" w:hAnsi="Arial" w:cs="Arial"/>
          <w:sz w:val="20"/>
          <w:szCs w:val="20"/>
        </w:rPr>
        <w:t xml:space="preserve"> do takich działów, jak: </w:t>
      </w:r>
      <w:r w:rsidR="00683FAB" w:rsidRPr="00A17EFA">
        <w:rPr>
          <w:rFonts w:ascii="Arial" w:hAnsi="Arial" w:cs="Arial"/>
          <w:sz w:val="20"/>
          <w:szCs w:val="20"/>
        </w:rPr>
        <w:t xml:space="preserve">operacje, sprzedaż </w:t>
      </w:r>
      <w:r w:rsidR="00540976" w:rsidRPr="00A17EFA">
        <w:rPr>
          <w:rFonts w:ascii="Arial" w:hAnsi="Arial" w:cs="Arial"/>
          <w:sz w:val="20"/>
          <w:szCs w:val="20"/>
        </w:rPr>
        <w:t>oraz</w:t>
      </w:r>
      <w:r w:rsidR="00683FAB" w:rsidRPr="00A17EFA">
        <w:rPr>
          <w:rFonts w:ascii="Arial" w:hAnsi="Arial" w:cs="Arial"/>
          <w:sz w:val="20"/>
          <w:szCs w:val="20"/>
        </w:rPr>
        <w:t xml:space="preserve"> finanse</w:t>
      </w:r>
      <w:r w:rsidR="00540976" w:rsidRPr="00A17EFA">
        <w:rPr>
          <w:rFonts w:ascii="Arial" w:hAnsi="Arial" w:cs="Arial"/>
          <w:sz w:val="20"/>
          <w:szCs w:val="20"/>
        </w:rPr>
        <w:t>. O</w:t>
      </w:r>
      <w:r w:rsidR="00D06103" w:rsidRPr="00A17EFA">
        <w:rPr>
          <w:rFonts w:ascii="Arial" w:hAnsi="Arial" w:cs="Arial"/>
          <w:sz w:val="20"/>
          <w:szCs w:val="20"/>
        </w:rPr>
        <w:t>prócz doświadczenia i znajomości branży</w:t>
      </w:r>
      <w:r w:rsidR="00540976" w:rsidRPr="00A17EFA">
        <w:rPr>
          <w:rFonts w:ascii="Arial" w:hAnsi="Arial" w:cs="Arial"/>
          <w:sz w:val="20"/>
          <w:szCs w:val="20"/>
        </w:rPr>
        <w:t>, na rynku nieruchomości c</w:t>
      </w:r>
      <w:r w:rsidR="00D06103" w:rsidRPr="00A17EFA">
        <w:rPr>
          <w:rFonts w:ascii="Arial" w:hAnsi="Arial" w:cs="Arial"/>
          <w:sz w:val="20"/>
          <w:szCs w:val="20"/>
        </w:rPr>
        <w:t xml:space="preserve">oraz bardziej cenieni są </w:t>
      </w:r>
      <w:r w:rsidR="00884BDB" w:rsidRPr="00A17EFA">
        <w:rPr>
          <w:rFonts w:ascii="Arial" w:hAnsi="Arial" w:cs="Arial"/>
          <w:sz w:val="20"/>
          <w:szCs w:val="20"/>
        </w:rPr>
        <w:t>również</w:t>
      </w:r>
      <w:r w:rsidR="00D668AC" w:rsidRPr="00A17EFA">
        <w:rPr>
          <w:rFonts w:ascii="Arial" w:hAnsi="Arial" w:cs="Arial"/>
          <w:sz w:val="20"/>
          <w:szCs w:val="20"/>
        </w:rPr>
        <w:t xml:space="preserve"> </w:t>
      </w:r>
      <w:r w:rsidR="00D06103" w:rsidRPr="00A17EFA">
        <w:rPr>
          <w:rFonts w:ascii="Arial" w:hAnsi="Arial" w:cs="Arial"/>
          <w:sz w:val="20"/>
          <w:szCs w:val="20"/>
        </w:rPr>
        <w:t>pracownicy dobrze radzą</w:t>
      </w:r>
      <w:r w:rsidR="00884BDB" w:rsidRPr="00A17EFA">
        <w:rPr>
          <w:rFonts w:ascii="Arial" w:hAnsi="Arial" w:cs="Arial"/>
          <w:sz w:val="20"/>
          <w:szCs w:val="20"/>
        </w:rPr>
        <w:t>cy</w:t>
      </w:r>
      <w:r w:rsidR="00D06103" w:rsidRPr="00A17EFA">
        <w:rPr>
          <w:rFonts w:ascii="Arial" w:hAnsi="Arial" w:cs="Arial"/>
          <w:sz w:val="20"/>
          <w:szCs w:val="20"/>
        </w:rPr>
        <w:t xml:space="preserve"> sobie w </w:t>
      </w:r>
      <w:r w:rsidR="00D668AC" w:rsidRPr="00A17EFA">
        <w:rPr>
          <w:rFonts w:ascii="Arial" w:hAnsi="Arial" w:cs="Arial"/>
          <w:sz w:val="20"/>
          <w:szCs w:val="20"/>
        </w:rPr>
        <w:t xml:space="preserve">sytuacjach </w:t>
      </w:r>
      <w:r w:rsidR="00D06103" w:rsidRPr="00A17EFA">
        <w:rPr>
          <w:rFonts w:ascii="Arial" w:hAnsi="Arial" w:cs="Arial"/>
          <w:sz w:val="20"/>
          <w:szCs w:val="20"/>
        </w:rPr>
        <w:t>kryzysowych, proaktywni</w:t>
      </w:r>
      <w:r w:rsidR="00D668AC" w:rsidRPr="00A17EFA">
        <w:rPr>
          <w:rFonts w:ascii="Arial" w:hAnsi="Arial" w:cs="Arial"/>
          <w:sz w:val="20"/>
          <w:szCs w:val="20"/>
        </w:rPr>
        <w:t xml:space="preserve">, kreatywni </w:t>
      </w:r>
      <w:r w:rsidR="00D06103" w:rsidRPr="00A17EFA">
        <w:rPr>
          <w:rFonts w:ascii="Arial" w:hAnsi="Arial" w:cs="Arial"/>
          <w:sz w:val="20"/>
          <w:szCs w:val="20"/>
        </w:rPr>
        <w:t>oraz gotowi do szybkiego podejmowania decyzji</w:t>
      </w:r>
      <w:r w:rsidR="00540976" w:rsidRPr="00A17EFA">
        <w:rPr>
          <w:rFonts w:ascii="Arial" w:hAnsi="Arial" w:cs="Arial"/>
          <w:sz w:val="20"/>
          <w:szCs w:val="20"/>
        </w:rPr>
        <w:t>.</w:t>
      </w:r>
    </w:p>
    <w:p w14:paraId="3D978EE7" w14:textId="77777777" w:rsidR="00A17EFA" w:rsidRPr="00A17EFA" w:rsidRDefault="00A17EFA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18C5F3" w14:textId="5617A3FA" w:rsidR="00D668AC" w:rsidRPr="00A17EFA" w:rsidRDefault="00285D22" w:rsidP="00A17E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7EFA">
        <w:rPr>
          <w:rFonts w:ascii="Arial" w:hAnsi="Arial" w:cs="Arial"/>
          <w:b/>
          <w:bCs/>
          <w:sz w:val="20"/>
          <w:szCs w:val="20"/>
        </w:rPr>
        <w:t>Empatyczny pracodawca na wagę złota</w:t>
      </w:r>
    </w:p>
    <w:p w14:paraId="143095BC" w14:textId="240CB842" w:rsidR="001D0A96" w:rsidRDefault="003A471D" w:rsidP="00A17E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EFA">
        <w:rPr>
          <w:rFonts w:ascii="Arial" w:hAnsi="Arial" w:cs="Arial"/>
          <w:sz w:val="20"/>
          <w:szCs w:val="20"/>
        </w:rPr>
        <w:t xml:space="preserve">Poprzedni rok postawił bardzo wiele osób przed koniecznością godzenia </w:t>
      </w:r>
      <w:r w:rsidR="001D0A96" w:rsidRPr="00A17EFA">
        <w:rPr>
          <w:rFonts w:ascii="Arial" w:hAnsi="Arial" w:cs="Arial"/>
          <w:sz w:val="20"/>
          <w:szCs w:val="20"/>
        </w:rPr>
        <w:t xml:space="preserve">życia prywatnego i zawodowego w niespotykany do tej pory sposób. Najlepiej poradzili sobie w tej sytuacji pracownicy organizacji o kulturze wzajemnego zrozumienia, zaufania i empatii. – </w:t>
      </w:r>
      <w:r w:rsidR="00410116" w:rsidRPr="00A17EFA">
        <w:rPr>
          <w:rFonts w:ascii="Arial" w:hAnsi="Arial" w:cs="Arial"/>
          <w:sz w:val="20"/>
          <w:szCs w:val="20"/>
        </w:rPr>
        <w:t xml:space="preserve">Pracownicy </w:t>
      </w:r>
      <w:r w:rsidR="001D0A96" w:rsidRPr="00A17EFA">
        <w:rPr>
          <w:rFonts w:ascii="Arial" w:hAnsi="Arial" w:cs="Arial"/>
          <w:sz w:val="20"/>
          <w:szCs w:val="20"/>
        </w:rPr>
        <w:t xml:space="preserve">zaczęli jeszcze bardziej cenić </w:t>
      </w:r>
      <w:r w:rsidR="00410116" w:rsidRPr="00A17EFA">
        <w:rPr>
          <w:rFonts w:ascii="Arial" w:hAnsi="Arial" w:cs="Arial"/>
          <w:sz w:val="20"/>
          <w:szCs w:val="20"/>
        </w:rPr>
        <w:t xml:space="preserve">elastyczność pracodawców – możliwość pracy z domu, jeśli </w:t>
      </w:r>
      <w:r w:rsidR="001D0A96" w:rsidRPr="00A17EFA">
        <w:rPr>
          <w:rFonts w:ascii="Arial" w:hAnsi="Arial" w:cs="Arial"/>
          <w:sz w:val="20"/>
          <w:szCs w:val="20"/>
        </w:rPr>
        <w:t>występuje</w:t>
      </w:r>
      <w:r w:rsidR="00410116" w:rsidRPr="00A17EFA">
        <w:rPr>
          <w:rFonts w:ascii="Arial" w:hAnsi="Arial" w:cs="Arial"/>
          <w:sz w:val="20"/>
          <w:szCs w:val="20"/>
        </w:rPr>
        <w:t xml:space="preserve"> taka potrzeba, ale również </w:t>
      </w:r>
      <w:r w:rsidR="001D0A96" w:rsidRPr="00A17EFA">
        <w:rPr>
          <w:rFonts w:ascii="Arial" w:hAnsi="Arial" w:cs="Arial"/>
          <w:sz w:val="20"/>
          <w:szCs w:val="20"/>
        </w:rPr>
        <w:t>stworzeni</w:t>
      </w:r>
      <w:r w:rsidR="00B84460" w:rsidRPr="00A17EFA">
        <w:rPr>
          <w:rFonts w:ascii="Arial" w:hAnsi="Arial" w:cs="Arial"/>
          <w:sz w:val="20"/>
          <w:szCs w:val="20"/>
        </w:rPr>
        <w:t>a</w:t>
      </w:r>
      <w:r w:rsidR="001D0A96" w:rsidRPr="00A17EFA">
        <w:rPr>
          <w:rFonts w:ascii="Arial" w:hAnsi="Arial" w:cs="Arial"/>
          <w:sz w:val="20"/>
          <w:szCs w:val="20"/>
        </w:rPr>
        <w:t xml:space="preserve"> przez pracodawcę </w:t>
      </w:r>
      <w:r w:rsidR="00410116" w:rsidRPr="00A17EFA">
        <w:rPr>
          <w:rFonts w:ascii="Arial" w:hAnsi="Arial" w:cs="Arial"/>
          <w:sz w:val="20"/>
          <w:szCs w:val="20"/>
        </w:rPr>
        <w:t>możliwoś</w:t>
      </w:r>
      <w:r w:rsidR="001D0A96" w:rsidRPr="00A17EFA">
        <w:rPr>
          <w:rFonts w:ascii="Arial" w:hAnsi="Arial" w:cs="Arial"/>
          <w:sz w:val="20"/>
          <w:szCs w:val="20"/>
        </w:rPr>
        <w:t>ci</w:t>
      </w:r>
      <w:r w:rsidR="00410116" w:rsidRPr="00A17EFA">
        <w:rPr>
          <w:rFonts w:ascii="Arial" w:hAnsi="Arial" w:cs="Arial"/>
          <w:sz w:val="20"/>
          <w:szCs w:val="20"/>
        </w:rPr>
        <w:t xml:space="preserve"> bezpiecznej pracy z biura</w:t>
      </w:r>
      <w:r w:rsidR="00C1323C" w:rsidRPr="00A17EFA">
        <w:rPr>
          <w:rFonts w:ascii="Arial" w:hAnsi="Arial" w:cs="Arial"/>
          <w:sz w:val="20"/>
          <w:szCs w:val="20"/>
        </w:rPr>
        <w:t xml:space="preserve">. Wiele osób nie ma odpowiednich warunków do pracy z domu albo dla higieny psychicznej </w:t>
      </w:r>
      <w:r w:rsidR="00285D22" w:rsidRPr="00A17EFA">
        <w:rPr>
          <w:rFonts w:ascii="Arial" w:hAnsi="Arial" w:cs="Arial"/>
          <w:sz w:val="20"/>
          <w:szCs w:val="20"/>
        </w:rPr>
        <w:t>chcą</w:t>
      </w:r>
      <w:r w:rsidR="00C1323C" w:rsidRPr="00A17EFA">
        <w:rPr>
          <w:rFonts w:ascii="Arial" w:hAnsi="Arial" w:cs="Arial"/>
          <w:sz w:val="20"/>
          <w:szCs w:val="20"/>
        </w:rPr>
        <w:t xml:space="preserve"> zmienić otoczenie z domowego na biznesowe. </w:t>
      </w:r>
      <w:r w:rsidR="00285D22" w:rsidRPr="00A17EFA">
        <w:rPr>
          <w:rFonts w:ascii="Arial" w:hAnsi="Arial" w:cs="Arial"/>
          <w:sz w:val="20"/>
          <w:szCs w:val="20"/>
        </w:rPr>
        <w:t>Po miesiącach pracy z domu okazało się bowiem, że</w:t>
      </w:r>
      <w:r w:rsidR="001D0A96" w:rsidRPr="00A17E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42D4" w:rsidRPr="00A17EFA">
        <w:rPr>
          <w:rFonts w:ascii="Arial" w:hAnsi="Arial" w:cs="Arial"/>
          <w:sz w:val="20"/>
          <w:szCs w:val="20"/>
        </w:rPr>
        <w:t>home</w:t>
      </w:r>
      <w:proofErr w:type="spellEnd"/>
      <w:r w:rsidR="009E42D4" w:rsidRPr="00A17E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42D4" w:rsidRPr="00A17EFA">
        <w:rPr>
          <w:rFonts w:ascii="Arial" w:hAnsi="Arial" w:cs="Arial"/>
          <w:sz w:val="20"/>
          <w:szCs w:val="20"/>
        </w:rPr>
        <w:t>office</w:t>
      </w:r>
      <w:proofErr w:type="spellEnd"/>
      <w:r w:rsidR="009E42D4" w:rsidRPr="00A17EFA">
        <w:rPr>
          <w:rFonts w:ascii="Arial" w:hAnsi="Arial" w:cs="Arial"/>
          <w:sz w:val="20"/>
          <w:szCs w:val="20"/>
        </w:rPr>
        <w:t xml:space="preserve"> w pełnym wymiarze nie sprzyja</w:t>
      </w:r>
      <w:r w:rsidR="00B84460" w:rsidRPr="00A17EFA">
        <w:rPr>
          <w:rFonts w:ascii="Arial" w:hAnsi="Arial" w:cs="Arial"/>
          <w:sz w:val="20"/>
          <w:szCs w:val="20"/>
        </w:rPr>
        <w:t xml:space="preserve"> b</w:t>
      </w:r>
      <w:r w:rsidR="007A01C7" w:rsidRPr="00A17EFA">
        <w:rPr>
          <w:rFonts w:ascii="Arial" w:hAnsi="Arial" w:cs="Arial"/>
          <w:sz w:val="20"/>
          <w:szCs w:val="20"/>
        </w:rPr>
        <w:t xml:space="preserve">udowaniu tak mocnych relacji jak bezpośrednie spotkania i pozyskiwaniu </w:t>
      </w:r>
      <w:r w:rsidR="009E42D4" w:rsidRPr="00A17EFA">
        <w:rPr>
          <w:rFonts w:ascii="Arial" w:hAnsi="Arial" w:cs="Arial"/>
          <w:sz w:val="20"/>
          <w:szCs w:val="20"/>
        </w:rPr>
        <w:t xml:space="preserve">nowych projektów, </w:t>
      </w:r>
      <w:r w:rsidR="00285D22" w:rsidRPr="00A17EFA">
        <w:rPr>
          <w:rFonts w:ascii="Arial" w:hAnsi="Arial" w:cs="Arial"/>
          <w:sz w:val="20"/>
          <w:szCs w:val="20"/>
        </w:rPr>
        <w:t xml:space="preserve">a </w:t>
      </w:r>
      <w:r w:rsidR="009E42D4" w:rsidRPr="00A17EFA">
        <w:rPr>
          <w:rFonts w:ascii="Arial" w:hAnsi="Arial" w:cs="Arial"/>
          <w:sz w:val="20"/>
          <w:szCs w:val="20"/>
        </w:rPr>
        <w:t xml:space="preserve">dla części firm w dłuższej perspektywie okazał się mniej efektywny </w:t>
      </w:r>
      <w:r w:rsidR="001D0A96" w:rsidRPr="00A17EFA">
        <w:rPr>
          <w:rFonts w:ascii="Arial" w:hAnsi="Arial" w:cs="Arial"/>
          <w:sz w:val="20"/>
          <w:szCs w:val="20"/>
        </w:rPr>
        <w:t>–</w:t>
      </w:r>
      <w:r w:rsidR="00285D22" w:rsidRPr="00A17EFA">
        <w:rPr>
          <w:rFonts w:ascii="Arial" w:hAnsi="Arial" w:cs="Arial"/>
          <w:sz w:val="20"/>
          <w:szCs w:val="20"/>
        </w:rPr>
        <w:t xml:space="preserve"> wyjaśnia</w:t>
      </w:r>
      <w:r w:rsidR="001D0A96" w:rsidRPr="00A17EFA">
        <w:rPr>
          <w:rFonts w:ascii="Arial" w:hAnsi="Arial" w:cs="Arial"/>
          <w:sz w:val="20"/>
          <w:szCs w:val="20"/>
        </w:rPr>
        <w:t xml:space="preserve"> Marta Kulik.</w:t>
      </w:r>
      <w:r w:rsidR="00C1323C" w:rsidRPr="00A17EFA">
        <w:rPr>
          <w:rFonts w:ascii="Arial" w:hAnsi="Arial" w:cs="Arial"/>
          <w:sz w:val="20"/>
          <w:szCs w:val="20"/>
        </w:rPr>
        <w:t xml:space="preserve"> – </w:t>
      </w:r>
      <w:r w:rsidR="00285D22" w:rsidRPr="00A17EFA">
        <w:rPr>
          <w:rFonts w:ascii="Arial" w:hAnsi="Arial" w:cs="Arial"/>
          <w:sz w:val="20"/>
          <w:szCs w:val="20"/>
        </w:rPr>
        <w:t xml:space="preserve">Dlatego bardzo ważnym </w:t>
      </w:r>
      <w:r w:rsidR="00C1323C" w:rsidRPr="00A17EFA">
        <w:rPr>
          <w:rFonts w:ascii="Arial" w:hAnsi="Arial" w:cs="Arial"/>
          <w:sz w:val="20"/>
          <w:szCs w:val="20"/>
        </w:rPr>
        <w:t>zada</w:t>
      </w:r>
      <w:r w:rsidR="00285D22" w:rsidRPr="00A17EFA">
        <w:rPr>
          <w:rFonts w:ascii="Arial" w:hAnsi="Arial" w:cs="Arial"/>
          <w:sz w:val="20"/>
          <w:szCs w:val="20"/>
        </w:rPr>
        <w:t>niem</w:t>
      </w:r>
      <w:r w:rsidR="00C1323C" w:rsidRPr="00A17EFA">
        <w:rPr>
          <w:rFonts w:ascii="Arial" w:hAnsi="Arial" w:cs="Arial"/>
          <w:sz w:val="20"/>
          <w:szCs w:val="20"/>
        </w:rPr>
        <w:t xml:space="preserve"> działów HR jest </w:t>
      </w:r>
      <w:r w:rsidR="00884BDB" w:rsidRPr="00A17EFA">
        <w:rPr>
          <w:rFonts w:ascii="Arial" w:hAnsi="Arial" w:cs="Arial"/>
          <w:sz w:val="20"/>
          <w:szCs w:val="20"/>
        </w:rPr>
        <w:t xml:space="preserve">również </w:t>
      </w:r>
      <w:r w:rsidR="00C1323C" w:rsidRPr="00A17EFA">
        <w:rPr>
          <w:rFonts w:ascii="Arial" w:hAnsi="Arial" w:cs="Arial"/>
          <w:sz w:val="20"/>
          <w:szCs w:val="20"/>
        </w:rPr>
        <w:t xml:space="preserve">zadbanie o bezpieczeństwo w </w:t>
      </w:r>
      <w:r w:rsidR="00285D22" w:rsidRPr="00A17EFA">
        <w:rPr>
          <w:rFonts w:ascii="Arial" w:hAnsi="Arial" w:cs="Arial"/>
          <w:sz w:val="20"/>
          <w:szCs w:val="20"/>
        </w:rPr>
        <w:t xml:space="preserve">miejscu </w:t>
      </w:r>
      <w:r w:rsidR="00C1323C" w:rsidRPr="00A17EFA">
        <w:rPr>
          <w:rFonts w:ascii="Arial" w:hAnsi="Arial" w:cs="Arial"/>
          <w:sz w:val="20"/>
          <w:szCs w:val="20"/>
        </w:rPr>
        <w:t xml:space="preserve">pracy, </w:t>
      </w:r>
      <w:r w:rsidR="00285D22" w:rsidRPr="00A17EFA">
        <w:rPr>
          <w:rFonts w:ascii="Arial" w:hAnsi="Arial" w:cs="Arial"/>
          <w:sz w:val="20"/>
          <w:szCs w:val="20"/>
        </w:rPr>
        <w:t>tak, żeby każdy pracownik czuł się w biurze komfortowo.</w:t>
      </w:r>
    </w:p>
    <w:p w14:paraId="55FC4188" w14:textId="77777777" w:rsidR="00A17EFA" w:rsidRPr="00A17EFA" w:rsidRDefault="00A17EFA" w:rsidP="00A17E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09CCB" w14:textId="299B5EE7" w:rsidR="00285D22" w:rsidRPr="00A17EFA" w:rsidRDefault="0051089D" w:rsidP="00A17E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7EFA">
        <w:rPr>
          <w:rFonts w:ascii="Arial" w:hAnsi="Arial" w:cs="Arial"/>
          <w:b/>
          <w:bCs/>
          <w:sz w:val="20"/>
          <w:szCs w:val="20"/>
        </w:rPr>
        <w:t>Nowe możliwości rozwoju</w:t>
      </w:r>
    </w:p>
    <w:p w14:paraId="3FEA2A58" w14:textId="77777777" w:rsidR="00A17EFA" w:rsidRDefault="00540976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EFA">
        <w:rPr>
          <w:rFonts w:ascii="Arial" w:hAnsi="Arial" w:cs="Arial"/>
          <w:sz w:val="20"/>
          <w:szCs w:val="20"/>
        </w:rPr>
        <w:t xml:space="preserve">Branża nieruchomości, w porównaniu z innymi sektorami gospodarki, to nadal atrakcyjne i stabilne środowisko dla pracowników. </w:t>
      </w:r>
      <w:r w:rsidR="0049704C" w:rsidRPr="00A17EFA">
        <w:rPr>
          <w:rFonts w:ascii="Arial" w:hAnsi="Arial" w:cs="Arial"/>
          <w:sz w:val="20"/>
          <w:szCs w:val="20"/>
        </w:rPr>
        <w:t>–</w:t>
      </w:r>
      <w:r w:rsidR="00285D22" w:rsidRPr="00A17EFA">
        <w:rPr>
          <w:rFonts w:ascii="Arial" w:hAnsi="Arial" w:cs="Arial"/>
          <w:sz w:val="20"/>
          <w:szCs w:val="20"/>
        </w:rPr>
        <w:t xml:space="preserve"> </w:t>
      </w:r>
      <w:r w:rsidR="0049704C" w:rsidRPr="00A17EFA">
        <w:rPr>
          <w:rFonts w:ascii="Arial" w:hAnsi="Arial" w:cs="Arial"/>
          <w:color w:val="222222"/>
          <w:sz w:val="20"/>
          <w:szCs w:val="20"/>
        </w:rPr>
        <w:t xml:space="preserve">Pandemia na pewno przetasowała rynek, ale są osoby, które szukają możliwości rozwoju, mają doświadczenie, zbudowane relacje i widzą „szklany sufit” w swoich organizacjach. Są więc otwarte na nowe propozycje. Myślę, że </w:t>
      </w:r>
      <w:r w:rsidR="003A471D" w:rsidRPr="00A17EFA">
        <w:rPr>
          <w:rFonts w:ascii="Arial" w:hAnsi="Arial" w:cs="Arial"/>
          <w:sz w:val="20"/>
          <w:szCs w:val="20"/>
        </w:rPr>
        <w:t xml:space="preserve">w ciągu najbliższych miesięcy </w:t>
      </w:r>
      <w:r w:rsidR="0051089D" w:rsidRPr="00A17EFA">
        <w:rPr>
          <w:rFonts w:ascii="Arial" w:hAnsi="Arial" w:cs="Arial"/>
          <w:sz w:val="20"/>
          <w:szCs w:val="20"/>
        </w:rPr>
        <w:t xml:space="preserve">część </w:t>
      </w:r>
      <w:r w:rsidR="0051089D" w:rsidRPr="00A17EFA">
        <w:rPr>
          <w:rFonts w:ascii="Arial" w:hAnsi="Arial" w:cs="Arial"/>
          <w:sz w:val="20"/>
          <w:szCs w:val="20"/>
        </w:rPr>
        <w:lastRenderedPageBreak/>
        <w:t>osób odważniej pomyśli</w:t>
      </w:r>
      <w:r w:rsidR="003A471D" w:rsidRPr="00A17EFA">
        <w:rPr>
          <w:rFonts w:ascii="Arial" w:hAnsi="Arial" w:cs="Arial"/>
          <w:sz w:val="20"/>
          <w:szCs w:val="20"/>
        </w:rPr>
        <w:t xml:space="preserve"> o zmianie pracy, </w:t>
      </w:r>
      <w:r w:rsidR="00884BDB" w:rsidRPr="00A17EFA">
        <w:rPr>
          <w:rFonts w:ascii="Arial" w:hAnsi="Arial" w:cs="Arial"/>
          <w:sz w:val="20"/>
          <w:szCs w:val="20"/>
        </w:rPr>
        <w:t>podejm</w:t>
      </w:r>
      <w:r w:rsidR="0051089D" w:rsidRPr="00A17EFA">
        <w:rPr>
          <w:rFonts w:ascii="Arial" w:hAnsi="Arial" w:cs="Arial"/>
          <w:sz w:val="20"/>
          <w:szCs w:val="20"/>
        </w:rPr>
        <w:t>ie</w:t>
      </w:r>
      <w:r w:rsidR="00884BDB" w:rsidRPr="00A17EFA">
        <w:rPr>
          <w:rFonts w:ascii="Arial" w:hAnsi="Arial" w:cs="Arial"/>
          <w:sz w:val="20"/>
          <w:szCs w:val="20"/>
        </w:rPr>
        <w:t xml:space="preserve"> odpowiednie decyzje i </w:t>
      </w:r>
      <w:r w:rsidR="003A471D" w:rsidRPr="00A17EFA">
        <w:rPr>
          <w:rFonts w:ascii="Arial" w:hAnsi="Arial" w:cs="Arial"/>
          <w:sz w:val="20"/>
          <w:szCs w:val="20"/>
        </w:rPr>
        <w:t>zacz</w:t>
      </w:r>
      <w:r w:rsidR="00884BDB" w:rsidRPr="00A17EFA">
        <w:rPr>
          <w:rFonts w:ascii="Arial" w:hAnsi="Arial" w:cs="Arial"/>
          <w:sz w:val="20"/>
          <w:szCs w:val="20"/>
        </w:rPr>
        <w:t>n</w:t>
      </w:r>
      <w:r w:rsidR="0051089D" w:rsidRPr="00A17EFA">
        <w:rPr>
          <w:rFonts w:ascii="Arial" w:hAnsi="Arial" w:cs="Arial"/>
          <w:sz w:val="20"/>
          <w:szCs w:val="20"/>
        </w:rPr>
        <w:t>ie</w:t>
      </w:r>
      <w:r w:rsidR="003A471D" w:rsidRPr="00A17EFA">
        <w:rPr>
          <w:rFonts w:ascii="Arial" w:hAnsi="Arial" w:cs="Arial"/>
          <w:sz w:val="20"/>
          <w:szCs w:val="20"/>
        </w:rPr>
        <w:t xml:space="preserve"> realizować swoje </w:t>
      </w:r>
      <w:r w:rsidR="00D718C7" w:rsidRPr="00A17EFA">
        <w:rPr>
          <w:rFonts w:ascii="Arial" w:hAnsi="Arial" w:cs="Arial"/>
          <w:sz w:val="20"/>
          <w:szCs w:val="20"/>
        </w:rPr>
        <w:t xml:space="preserve">zawodowe cele </w:t>
      </w:r>
      <w:r w:rsidR="0049704C" w:rsidRPr="00A17EFA">
        <w:rPr>
          <w:rFonts w:ascii="Arial" w:hAnsi="Arial" w:cs="Arial"/>
          <w:sz w:val="20"/>
          <w:szCs w:val="20"/>
        </w:rPr>
        <w:t>– podsumowuje Marta Kulik</w:t>
      </w:r>
      <w:r w:rsidR="003A471D" w:rsidRPr="00A17EFA">
        <w:rPr>
          <w:rFonts w:ascii="Arial" w:hAnsi="Arial" w:cs="Arial"/>
          <w:sz w:val="20"/>
          <w:szCs w:val="20"/>
        </w:rPr>
        <w:t xml:space="preserve">. </w:t>
      </w:r>
    </w:p>
    <w:p w14:paraId="36611B0C" w14:textId="4783ABBF" w:rsidR="00A17EFA" w:rsidRDefault="00A17EFA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09CE0" w14:textId="77777777" w:rsidR="000128CB" w:rsidRDefault="000128CB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E9663" w14:textId="77777777" w:rsidR="00CF15CF" w:rsidRDefault="00CF15CF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2C0AE4FD" w14:textId="170578F9" w:rsidR="006436E8" w:rsidRPr="00A17EFA" w:rsidRDefault="006436E8" w:rsidP="00A17E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EFA">
        <w:rPr>
          <w:rFonts w:ascii="Arial" w:hAnsi="Arial" w:cs="Arial"/>
          <w:i/>
          <w:iCs/>
          <w:color w:val="222222"/>
          <w:sz w:val="20"/>
          <w:szCs w:val="20"/>
        </w:rPr>
        <w:t xml:space="preserve">Marta Kulik jest HR Business Partnerem w firmie doradczej </w:t>
      </w:r>
      <w:proofErr w:type="spellStart"/>
      <w:r w:rsidRPr="00A17EFA">
        <w:rPr>
          <w:rFonts w:ascii="Arial" w:hAnsi="Arial" w:cs="Arial"/>
          <w:i/>
          <w:iCs/>
          <w:color w:val="222222"/>
          <w:sz w:val="20"/>
          <w:szCs w:val="20"/>
        </w:rPr>
        <w:t>Cresa</w:t>
      </w:r>
      <w:proofErr w:type="spellEnd"/>
      <w:r w:rsidRPr="00A17EFA">
        <w:rPr>
          <w:rFonts w:ascii="Arial" w:hAnsi="Arial" w:cs="Arial"/>
          <w:i/>
          <w:iCs/>
          <w:color w:val="222222"/>
          <w:sz w:val="20"/>
          <w:szCs w:val="20"/>
        </w:rPr>
        <w:t xml:space="preserve"> Polska. Jej głównym zadaniem jest wspieranie celów strategicznych firmy i opracowywanie rozwiązań związanych z zasobami ludzkimi. Przed dołączeniem do firmy </w:t>
      </w:r>
      <w:proofErr w:type="spellStart"/>
      <w:r w:rsidRPr="00A17EFA">
        <w:rPr>
          <w:rFonts w:ascii="Arial" w:hAnsi="Arial" w:cs="Arial"/>
          <w:i/>
          <w:iCs/>
          <w:color w:val="222222"/>
          <w:sz w:val="20"/>
          <w:szCs w:val="20"/>
        </w:rPr>
        <w:t>Cresa</w:t>
      </w:r>
      <w:proofErr w:type="spellEnd"/>
      <w:r w:rsidRPr="00A17EFA">
        <w:rPr>
          <w:rFonts w:ascii="Arial" w:hAnsi="Arial" w:cs="Arial"/>
          <w:i/>
          <w:iCs/>
          <w:color w:val="222222"/>
          <w:sz w:val="20"/>
          <w:szCs w:val="20"/>
        </w:rPr>
        <w:t xml:space="preserve"> pracowała w międzynarodowej agencji rekrutacyjnej Michael </w:t>
      </w:r>
      <w:proofErr w:type="spellStart"/>
      <w:r w:rsidRPr="00A17EFA">
        <w:rPr>
          <w:rFonts w:ascii="Arial" w:hAnsi="Arial" w:cs="Arial"/>
          <w:i/>
          <w:iCs/>
          <w:color w:val="222222"/>
          <w:sz w:val="20"/>
          <w:szCs w:val="20"/>
        </w:rPr>
        <w:t>Page</w:t>
      </w:r>
      <w:proofErr w:type="spellEnd"/>
      <w:r w:rsidRPr="00A17EFA">
        <w:rPr>
          <w:rFonts w:ascii="Arial" w:hAnsi="Arial" w:cs="Arial"/>
          <w:i/>
          <w:iCs/>
          <w:color w:val="222222"/>
          <w:sz w:val="20"/>
          <w:szCs w:val="20"/>
        </w:rPr>
        <w:t xml:space="preserve">. Odpowiadała za rekrutacje na stanowiska specjalistyczne oraz menedżerskie. Marta z sukcesem zakończyła projekty rekrutacyjne, głównie w sektorach FMCG, nieruchomości, jak również w spółkach notowanych na GPW. Doświadczenie zdobywała również w sektorze finansowym. </w:t>
      </w:r>
      <w:r w:rsidR="00261043" w:rsidRPr="00A17EFA">
        <w:rPr>
          <w:rFonts w:ascii="Arial" w:hAnsi="Arial" w:cs="Arial"/>
          <w:i/>
          <w:iCs/>
          <w:color w:val="222222"/>
          <w:sz w:val="20"/>
          <w:szCs w:val="20"/>
        </w:rPr>
        <w:t>J</w:t>
      </w:r>
      <w:r w:rsidRPr="00A17EFA">
        <w:rPr>
          <w:rFonts w:ascii="Arial" w:hAnsi="Arial" w:cs="Arial"/>
          <w:i/>
          <w:iCs/>
          <w:color w:val="222222"/>
          <w:sz w:val="20"/>
          <w:szCs w:val="20"/>
        </w:rPr>
        <w:t>est absolwentką Uniwersytetu Łódzkiego, Uniwersytetu w Aveiro w Portugalii oraz Akademii Leona Koźmińskiego w Warszawie.</w:t>
      </w:r>
    </w:p>
    <w:sectPr w:rsidR="006436E8" w:rsidRPr="00A1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9EC"/>
    <w:multiLevelType w:val="hybridMultilevel"/>
    <w:tmpl w:val="F9A4A1DA"/>
    <w:lvl w:ilvl="0" w:tplc="8B4C61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2F68"/>
    <w:multiLevelType w:val="hybridMultilevel"/>
    <w:tmpl w:val="FD2C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023F"/>
    <w:multiLevelType w:val="hybridMultilevel"/>
    <w:tmpl w:val="04801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2E"/>
    <w:rsid w:val="000128CB"/>
    <w:rsid w:val="000421B6"/>
    <w:rsid w:val="00052124"/>
    <w:rsid w:val="000E0975"/>
    <w:rsid w:val="00191F67"/>
    <w:rsid w:val="001937F6"/>
    <w:rsid w:val="001A72AD"/>
    <w:rsid w:val="001D0A96"/>
    <w:rsid w:val="00247BF3"/>
    <w:rsid w:val="00261043"/>
    <w:rsid w:val="002658B5"/>
    <w:rsid w:val="00285D22"/>
    <w:rsid w:val="002E13D8"/>
    <w:rsid w:val="0036481C"/>
    <w:rsid w:val="00376C91"/>
    <w:rsid w:val="00376E49"/>
    <w:rsid w:val="00386A6E"/>
    <w:rsid w:val="003A471D"/>
    <w:rsid w:val="00410116"/>
    <w:rsid w:val="00447ED7"/>
    <w:rsid w:val="0047252E"/>
    <w:rsid w:val="0049704C"/>
    <w:rsid w:val="004A5E68"/>
    <w:rsid w:val="004B551F"/>
    <w:rsid w:val="004C52B1"/>
    <w:rsid w:val="004E18C4"/>
    <w:rsid w:val="0051089D"/>
    <w:rsid w:val="00540976"/>
    <w:rsid w:val="00557155"/>
    <w:rsid w:val="00590B09"/>
    <w:rsid w:val="005A0E6F"/>
    <w:rsid w:val="005C5610"/>
    <w:rsid w:val="005F01F2"/>
    <w:rsid w:val="005F4B08"/>
    <w:rsid w:val="0063233C"/>
    <w:rsid w:val="006436E8"/>
    <w:rsid w:val="006459AA"/>
    <w:rsid w:val="00652E27"/>
    <w:rsid w:val="00674F60"/>
    <w:rsid w:val="00681503"/>
    <w:rsid w:val="00683FAB"/>
    <w:rsid w:val="006A5143"/>
    <w:rsid w:val="006E649A"/>
    <w:rsid w:val="007241EC"/>
    <w:rsid w:val="00733EEE"/>
    <w:rsid w:val="00735315"/>
    <w:rsid w:val="007614EB"/>
    <w:rsid w:val="00775153"/>
    <w:rsid w:val="00796E8E"/>
    <w:rsid w:val="007A01C7"/>
    <w:rsid w:val="00823CEB"/>
    <w:rsid w:val="00884BDB"/>
    <w:rsid w:val="009143EE"/>
    <w:rsid w:val="00937E95"/>
    <w:rsid w:val="009564A7"/>
    <w:rsid w:val="00961A06"/>
    <w:rsid w:val="00964D87"/>
    <w:rsid w:val="00970CBA"/>
    <w:rsid w:val="00996E4B"/>
    <w:rsid w:val="009A5078"/>
    <w:rsid w:val="009A729F"/>
    <w:rsid w:val="009C2B8B"/>
    <w:rsid w:val="009C2DB3"/>
    <w:rsid w:val="009D55E6"/>
    <w:rsid w:val="009E42D4"/>
    <w:rsid w:val="00A03B2E"/>
    <w:rsid w:val="00A17EFA"/>
    <w:rsid w:val="00AD60FA"/>
    <w:rsid w:val="00B0196D"/>
    <w:rsid w:val="00B84460"/>
    <w:rsid w:val="00B94BD1"/>
    <w:rsid w:val="00B953D8"/>
    <w:rsid w:val="00BC37B8"/>
    <w:rsid w:val="00BF0CAF"/>
    <w:rsid w:val="00C1323C"/>
    <w:rsid w:val="00C71532"/>
    <w:rsid w:val="00C75CB6"/>
    <w:rsid w:val="00C77E22"/>
    <w:rsid w:val="00CA0C19"/>
    <w:rsid w:val="00CC1CB4"/>
    <w:rsid w:val="00CF15CF"/>
    <w:rsid w:val="00D06103"/>
    <w:rsid w:val="00D23A94"/>
    <w:rsid w:val="00D668AC"/>
    <w:rsid w:val="00D718C7"/>
    <w:rsid w:val="00D82D0F"/>
    <w:rsid w:val="00DA0C1F"/>
    <w:rsid w:val="00DD13C7"/>
    <w:rsid w:val="00E07DD5"/>
    <w:rsid w:val="00E14C6A"/>
    <w:rsid w:val="00E71D87"/>
    <w:rsid w:val="00E75634"/>
    <w:rsid w:val="00E8608F"/>
    <w:rsid w:val="00F62F4E"/>
    <w:rsid w:val="00FC22E0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2FC2"/>
  <w15:chartTrackingRefBased/>
  <w15:docId w15:val="{067F01E9-7DFE-47AC-9BB4-615CA851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2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2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E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8DDF-DBE1-42B3-8DF5-FD81BED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Kulik</dc:creator>
  <cp:keywords/>
  <dc:description/>
  <cp:lastModifiedBy>Iwona Skalska</cp:lastModifiedBy>
  <cp:revision>20</cp:revision>
  <dcterms:created xsi:type="dcterms:W3CDTF">2021-01-29T10:25:00Z</dcterms:created>
  <dcterms:modified xsi:type="dcterms:W3CDTF">2021-02-08T13:07:00Z</dcterms:modified>
</cp:coreProperties>
</file>